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459" w:rsidRDefault="00595F78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322" w:rsidRDefault="00614322" w:rsidP="007B4D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4DBA" w:rsidRDefault="007B4DBA" w:rsidP="007B4D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459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разрешения на ввод объекта </w:t>
      </w:r>
      <w:r w:rsidR="00040D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A04459">
        <w:rPr>
          <w:rFonts w:ascii="Times New Roman" w:hAnsi="Times New Roman" w:cs="Times New Roman"/>
          <w:b/>
          <w:sz w:val="28"/>
          <w:szCs w:val="28"/>
        </w:rPr>
        <w:t>в эксплуатацию»</w:t>
      </w: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DBA" w:rsidRPr="00A04459" w:rsidRDefault="007B4DBA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59">
        <w:rPr>
          <w:rFonts w:ascii="Times New Roman" w:hAnsi="Times New Roman" w:cs="Times New Roman"/>
          <w:sz w:val="28"/>
          <w:szCs w:val="28"/>
        </w:rPr>
        <w:t xml:space="preserve">В соответствии со статьей 55 Градостроительного кодекса Российской Федерации, Федеральным законом от 27 июля 2010 г. № 210-ФЗ </w:t>
      </w:r>
      <w:r w:rsidR="00CE732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04459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постановлением администрации муниципального образования Тимашевский район от 16 сентября 2020 г. № 973 «Об утверждении порядков разработки </w:t>
      </w:r>
      <w:r w:rsidR="00EA743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04459">
        <w:rPr>
          <w:rFonts w:ascii="Times New Roman" w:hAnsi="Times New Roman" w:cs="Times New Roman"/>
          <w:sz w:val="28"/>
          <w:szCs w:val="28"/>
        </w:rPr>
        <w:t>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</w:t>
      </w:r>
      <w:r w:rsidR="00921039"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 xml:space="preserve">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Уставом муниципального образования </w:t>
      </w:r>
      <w:r w:rsidR="00CB14B5" w:rsidRPr="00CB14B5">
        <w:rPr>
          <w:rFonts w:ascii="Times New Roman" w:hAnsi="Times New Roman" w:cs="Times New Roman"/>
          <w:sz w:val="28"/>
          <w:szCs w:val="28"/>
        </w:rPr>
        <w:t>Тимашевский муниципа</w:t>
      </w:r>
      <w:r w:rsidR="00CB14B5">
        <w:rPr>
          <w:rFonts w:ascii="Times New Roman" w:hAnsi="Times New Roman" w:cs="Times New Roman"/>
          <w:sz w:val="28"/>
          <w:szCs w:val="28"/>
        </w:rPr>
        <w:t>льный район Краснодарского края</w:t>
      </w:r>
      <w:r w:rsidR="00CB14B5" w:rsidRPr="00CB14B5"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459"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CB14B5" w:rsidRPr="00CB14B5" w:rsidRDefault="00A04459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499">
        <w:rPr>
          <w:rFonts w:ascii="Times New Roman" w:hAnsi="Times New Roman" w:cs="Times New Roman"/>
          <w:sz w:val="28"/>
          <w:szCs w:val="28"/>
        </w:rPr>
        <w:t xml:space="preserve">1. </w:t>
      </w:r>
      <w:r w:rsidR="00CB14B5" w:rsidRPr="00CB14B5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«Вы</w:t>
      </w:r>
      <w:r w:rsidR="00CB14B5">
        <w:rPr>
          <w:rFonts w:ascii="Times New Roman" w:hAnsi="Times New Roman" w:cs="Times New Roman"/>
          <w:sz w:val="28"/>
          <w:szCs w:val="28"/>
        </w:rPr>
        <w:t>дача разрешения на ввод объекта</w:t>
      </w:r>
      <w:r w:rsidR="00CB14B5" w:rsidRPr="00CB14B5">
        <w:rPr>
          <w:rFonts w:ascii="Times New Roman" w:hAnsi="Times New Roman" w:cs="Times New Roman"/>
          <w:sz w:val="28"/>
          <w:szCs w:val="28"/>
        </w:rPr>
        <w:t xml:space="preserve"> в эксплуатацию» (прилагается).</w:t>
      </w:r>
    </w:p>
    <w:p w:rsidR="00CB14B5" w:rsidRPr="00CB14B5" w:rsidRDefault="00CB14B5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B14B5"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администрации муниципального образования Тимашевский район: </w:t>
      </w:r>
    </w:p>
    <w:p w:rsidR="00CB14B5" w:rsidRDefault="00CB14B5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B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E63499">
        <w:rPr>
          <w:rFonts w:ascii="Times New Roman" w:hAnsi="Times New Roman" w:cs="Times New Roman"/>
          <w:sz w:val="28"/>
          <w:szCs w:val="28"/>
        </w:rPr>
        <w:t>от 29 сентября 2022 г. № 1477 «Об утверждении административного регламента предоставления муниципальной услуги «Выдача разрешения на ввод объекта в эксплуатацию»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14B5" w:rsidRDefault="00CB14B5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 5 апреля 2023 г. № 413 «</w:t>
      </w:r>
      <w:r w:rsidRPr="00CB14B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B14B5">
        <w:rPr>
          <w:rFonts w:ascii="Times New Roman" w:hAnsi="Times New Roman" w:cs="Times New Roman"/>
          <w:sz w:val="28"/>
          <w:szCs w:val="28"/>
        </w:rPr>
        <w:t xml:space="preserve">от 29 сентября 2022 г. № 1477 «Об утверждении административного регламента предоставления муниципальной услуги «Выдача разрешения на ввод объекта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B14B5">
        <w:rPr>
          <w:rFonts w:ascii="Times New Roman" w:hAnsi="Times New Roman" w:cs="Times New Roman"/>
          <w:sz w:val="28"/>
          <w:szCs w:val="28"/>
        </w:rPr>
        <w:t>в эксплуатацию»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14B5" w:rsidRDefault="00CB14B5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от 9 октября 2023 г. № 1626</w:t>
      </w:r>
      <w:r w:rsidR="00A04459" w:rsidRPr="00E63499">
        <w:rPr>
          <w:rFonts w:ascii="Times New Roman" w:hAnsi="Times New Roman" w:cs="Times New Roman"/>
          <w:sz w:val="28"/>
          <w:szCs w:val="28"/>
        </w:rPr>
        <w:t xml:space="preserve"> </w:t>
      </w:r>
      <w:r w:rsidRPr="00CB14B5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CB14B5">
        <w:rPr>
          <w:rFonts w:ascii="Times New Roman" w:hAnsi="Times New Roman" w:cs="Times New Roman"/>
          <w:sz w:val="28"/>
          <w:szCs w:val="28"/>
        </w:rPr>
        <w:t xml:space="preserve">от 29 сентября 2022 г. № 1477 «Об утверждении административного регламента предоставления муниципальной услуги «Выдача разрешения на ввод объекта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B14B5">
        <w:rPr>
          <w:rFonts w:ascii="Times New Roman" w:hAnsi="Times New Roman" w:cs="Times New Roman"/>
          <w:sz w:val="28"/>
          <w:szCs w:val="28"/>
        </w:rPr>
        <w:t>в эксплуатацию»;</w:t>
      </w:r>
    </w:p>
    <w:p w:rsidR="00CB14B5" w:rsidRDefault="00CB14B5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04459" w:rsidRPr="00E63499">
        <w:rPr>
          <w:rFonts w:ascii="Times New Roman" w:hAnsi="Times New Roman" w:cs="Times New Roman"/>
          <w:sz w:val="28"/>
          <w:szCs w:val="28"/>
        </w:rPr>
        <w:t xml:space="preserve">от 27 июня </w:t>
      </w:r>
      <w:r w:rsidR="00FF1906" w:rsidRPr="00E63499">
        <w:rPr>
          <w:rFonts w:ascii="Times New Roman" w:hAnsi="Times New Roman" w:cs="Times New Roman"/>
          <w:sz w:val="28"/>
          <w:szCs w:val="28"/>
        </w:rPr>
        <w:t xml:space="preserve">2024 г. </w:t>
      </w:r>
      <w:r w:rsidR="00A04459" w:rsidRPr="00E63499">
        <w:rPr>
          <w:rFonts w:ascii="Times New Roman" w:hAnsi="Times New Roman" w:cs="Times New Roman"/>
          <w:sz w:val="28"/>
          <w:szCs w:val="28"/>
        </w:rPr>
        <w:t>№ 814</w:t>
      </w:r>
      <w:r w:rsidR="00E43421" w:rsidRPr="00E63499">
        <w:rPr>
          <w:rFonts w:ascii="Times New Roman" w:hAnsi="Times New Roman" w:cs="Times New Roman"/>
          <w:sz w:val="28"/>
          <w:szCs w:val="28"/>
        </w:rPr>
        <w:t xml:space="preserve"> </w:t>
      </w:r>
      <w:r w:rsidRPr="00CB14B5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B14B5">
        <w:rPr>
          <w:rFonts w:ascii="Times New Roman" w:hAnsi="Times New Roman" w:cs="Times New Roman"/>
          <w:sz w:val="28"/>
          <w:szCs w:val="28"/>
        </w:rPr>
        <w:t xml:space="preserve">от 29 сентября 2022 г. № 1477 «Об утверждении административного регламента предоставления муниципальной услуги «Выдача разрешения на ввод объекта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B14B5">
        <w:rPr>
          <w:rFonts w:ascii="Times New Roman" w:hAnsi="Times New Roman" w:cs="Times New Roman"/>
          <w:sz w:val="28"/>
          <w:szCs w:val="28"/>
        </w:rPr>
        <w:t>в эксплуатацию»;</w:t>
      </w:r>
    </w:p>
    <w:p w:rsidR="00AD1216" w:rsidRDefault="00CB14B5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E43421" w:rsidRPr="00E63499">
        <w:rPr>
          <w:rFonts w:ascii="Times New Roman" w:hAnsi="Times New Roman" w:cs="Times New Roman"/>
          <w:sz w:val="28"/>
          <w:szCs w:val="28"/>
        </w:rPr>
        <w:t>от</w:t>
      </w:r>
      <w:r w:rsidR="00E63499" w:rsidRPr="00E63499">
        <w:rPr>
          <w:rFonts w:ascii="Times New Roman" w:hAnsi="Times New Roman" w:cs="Times New Roman"/>
          <w:sz w:val="28"/>
          <w:szCs w:val="28"/>
        </w:rPr>
        <w:t xml:space="preserve"> 20 </w:t>
      </w:r>
      <w:r w:rsidR="00E43421" w:rsidRPr="00E63499">
        <w:rPr>
          <w:rFonts w:ascii="Times New Roman" w:hAnsi="Times New Roman" w:cs="Times New Roman"/>
          <w:sz w:val="28"/>
          <w:szCs w:val="28"/>
        </w:rPr>
        <w:t>января 2025 г. №</w:t>
      </w:r>
      <w:r w:rsidR="00E63499">
        <w:rPr>
          <w:rFonts w:ascii="Times New Roman" w:hAnsi="Times New Roman" w:cs="Times New Roman"/>
          <w:sz w:val="28"/>
          <w:szCs w:val="28"/>
        </w:rPr>
        <w:t xml:space="preserve"> 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B5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B14B5">
        <w:rPr>
          <w:rFonts w:ascii="Times New Roman" w:hAnsi="Times New Roman" w:cs="Times New Roman"/>
          <w:sz w:val="28"/>
          <w:szCs w:val="28"/>
        </w:rPr>
        <w:t xml:space="preserve">от 29 сентября 2022 г. № 1477 «Об утверждении административного регламента предоставления муниципальной услуги «Выдача разрешения на ввод объекта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B14B5">
        <w:rPr>
          <w:rFonts w:ascii="Times New Roman" w:hAnsi="Times New Roman" w:cs="Times New Roman"/>
          <w:sz w:val="28"/>
          <w:szCs w:val="28"/>
        </w:rPr>
        <w:t>в эксплуатацию»;</w:t>
      </w:r>
    </w:p>
    <w:p w:rsidR="001157FC" w:rsidRPr="00E63499" w:rsidRDefault="001157FC" w:rsidP="00CB1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от 21 февраля 2025 г. № 245 </w:t>
      </w:r>
      <w:r w:rsidRPr="001157FC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Тимашевский район                                     от 29 сентября 2022 г. № 1477 «Об утверждении административного регламента предоставления муниципальной услуги «Выдача разрешения на ввод объекта                      в эксплуатацию»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14B5" w:rsidRPr="00CB14B5" w:rsidRDefault="00CB14B5" w:rsidP="00CB14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4B5">
        <w:rPr>
          <w:rFonts w:ascii="Times New Roman" w:eastAsia="Calibri" w:hAnsi="Times New Roman" w:cs="Times New Roman"/>
          <w:sz w:val="28"/>
          <w:szCs w:val="28"/>
        </w:rPr>
        <w:t>3. Отделу информационных технологий администрации муниципального образования Тимашевский муниципальный район Краснодарского края (Мирончук А.В.) обнародовать настоящее постановление путем официального опубликования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CB14B5" w:rsidRPr="00CB14B5" w:rsidRDefault="00CB14B5" w:rsidP="00CB14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4B5">
        <w:rPr>
          <w:rFonts w:ascii="Times New Roman" w:eastAsia="Calibri" w:hAnsi="Times New Roman" w:cs="Times New Roman"/>
          <w:sz w:val="28"/>
          <w:szCs w:val="28"/>
        </w:rPr>
        <w:t xml:space="preserve">4. Постановление вступает в силу после его официального обнародования. </w:t>
      </w:r>
    </w:p>
    <w:p w:rsidR="00CB14B5" w:rsidRPr="00CB14B5" w:rsidRDefault="00CB14B5" w:rsidP="00CB14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Pr="00CB14B5" w:rsidRDefault="00CB14B5" w:rsidP="00CB14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Pr="00CB14B5" w:rsidRDefault="00CB14B5" w:rsidP="00CB14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P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4B5">
        <w:rPr>
          <w:rFonts w:ascii="Times New Roman" w:eastAsia="Calibri" w:hAnsi="Times New Roman" w:cs="Times New Roman"/>
          <w:sz w:val="28"/>
          <w:szCs w:val="28"/>
        </w:rPr>
        <w:t xml:space="preserve">Глава муниципального образования </w:t>
      </w:r>
    </w:p>
    <w:p w:rsidR="00CB14B5" w:rsidRP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4B5">
        <w:rPr>
          <w:rFonts w:ascii="Times New Roman" w:eastAsia="Calibri" w:hAnsi="Times New Roman" w:cs="Times New Roman"/>
          <w:sz w:val="28"/>
          <w:szCs w:val="28"/>
        </w:rPr>
        <w:t xml:space="preserve">Тимашевский муниципальный район </w:t>
      </w:r>
    </w:p>
    <w:p w:rsidR="00CB14B5" w:rsidRP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4B5">
        <w:rPr>
          <w:rFonts w:ascii="Times New Roman" w:eastAsia="Calibri" w:hAnsi="Times New Roman" w:cs="Times New Roman"/>
          <w:sz w:val="28"/>
          <w:szCs w:val="28"/>
        </w:rPr>
        <w:t>Краснодарского края                                                                                  А.В. Палий</w:t>
      </w: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4B5" w:rsidRPr="00CB14B5" w:rsidRDefault="00CB14B5" w:rsidP="00CB1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330" w:rsidRPr="0016565A" w:rsidRDefault="00CB14B5" w:rsidP="00595F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31A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 </w:t>
      </w:r>
      <w:bookmarkStart w:id="0" w:name="_GoBack"/>
      <w:bookmarkEnd w:id="0"/>
    </w:p>
    <w:p w:rsidR="00813330" w:rsidRPr="00A04459" w:rsidRDefault="00813330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3330" w:rsidRPr="00A04459" w:rsidSect="00E63499">
      <w:headerReference w:type="default" r:id="rId6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DB3" w:rsidRDefault="003A7DB3" w:rsidP="007B5022">
      <w:pPr>
        <w:spacing w:after="0" w:line="240" w:lineRule="auto"/>
      </w:pPr>
      <w:r>
        <w:separator/>
      </w:r>
    </w:p>
  </w:endnote>
  <w:endnote w:type="continuationSeparator" w:id="0">
    <w:p w:rsidR="003A7DB3" w:rsidRDefault="003A7DB3" w:rsidP="007B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DB3" w:rsidRDefault="003A7DB3" w:rsidP="007B5022">
      <w:pPr>
        <w:spacing w:after="0" w:line="240" w:lineRule="auto"/>
      </w:pPr>
      <w:r>
        <w:separator/>
      </w:r>
    </w:p>
  </w:footnote>
  <w:footnote w:type="continuationSeparator" w:id="0">
    <w:p w:rsidR="003A7DB3" w:rsidRDefault="003A7DB3" w:rsidP="007B5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840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5022" w:rsidRPr="007B5022" w:rsidRDefault="007B502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B50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B50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B50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5F7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B50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5022" w:rsidRDefault="007B50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59"/>
    <w:rsid w:val="00040DF9"/>
    <w:rsid w:val="000A0098"/>
    <w:rsid w:val="001157FC"/>
    <w:rsid w:val="00252DA9"/>
    <w:rsid w:val="002767B1"/>
    <w:rsid w:val="002B6FC4"/>
    <w:rsid w:val="003A7DB3"/>
    <w:rsid w:val="004A3888"/>
    <w:rsid w:val="00595F78"/>
    <w:rsid w:val="00614322"/>
    <w:rsid w:val="0064236C"/>
    <w:rsid w:val="006A2DF9"/>
    <w:rsid w:val="007B4DBA"/>
    <w:rsid w:val="007B5022"/>
    <w:rsid w:val="00807240"/>
    <w:rsid w:val="00813330"/>
    <w:rsid w:val="00826121"/>
    <w:rsid w:val="008E4B8F"/>
    <w:rsid w:val="00921039"/>
    <w:rsid w:val="00A04459"/>
    <w:rsid w:val="00A144B7"/>
    <w:rsid w:val="00AB22D1"/>
    <w:rsid w:val="00AC3E83"/>
    <w:rsid w:val="00AC4DC9"/>
    <w:rsid w:val="00AD1216"/>
    <w:rsid w:val="00AE0ED6"/>
    <w:rsid w:val="00B05E8B"/>
    <w:rsid w:val="00BA2A8D"/>
    <w:rsid w:val="00C66C8B"/>
    <w:rsid w:val="00C7086A"/>
    <w:rsid w:val="00CB14B5"/>
    <w:rsid w:val="00CE7321"/>
    <w:rsid w:val="00D54C33"/>
    <w:rsid w:val="00D570E7"/>
    <w:rsid w:val="00D83688"/>
    <w:rsid w:val="00DC2A16"/>
    <w:rsid w:val="00E43421"/>
    <w:rsid w:val="00E540EE"/>
    <w:rsid w:val="00E63499"/>
    <w:rsid w:val="00EA7435"/>
    <w:rsid w:val="00F26839"/>
    <w:rsid w:val="00F77E80"/>
    <w:rsid w:val="00FF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01E11-EFFB-4822-A3E8-E6824B4B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4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5022"/>
  </w:style>
  <w:style w:type="paragraph" w:styleId="a6">
    <w:name w:val="footer"/>
    <w:basedOn w:val="a"/>
    <w:link w:val="a7"/>
    <w:uiPriority w:val="99"/>
    <w:unhideWhenUsed/>
    <w:rsid w:val="007B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5022"/>
  </w:style>
  <w:style w:type="paragraph" w:styleId="a8">
    <w:name w:val="Balloon Text"/>
    <w:basedOn w:val="a"/>
    <w:link w:val="a9"/>
    <w:uiPriority w:val="99"/>
    <w:semiHidden/>
    <w:unhideWhenUsed/>
    <w:rsid w:val="000A0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0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Шаян Людмила</cp:lastModifiedBy>
  <cp:revision>2</cp:revision>
  <cp:lastPrinted>2025-04-14T08:42:00Z</cp:lastPrinted>
  <dcterms:created xsi:type="dcterms:W3CDTF">2025-04-14T08:43:00Z</dcterms:created>
  <dcterms:modified xsi:type="dcterms:W3CDTF">2025-04-14T08:43:00Z</dcterms:modified>
</cp:coreProperties>
</file>